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75" w:rsidRDefault="00F47D75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Форма ежеквартального мониторинга выполнения показателей 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br/>
        <w:t>о функционирования деятельности центров «Точка роста» гуманитарного и цифрового профилей (созданных в 2019-2020 годах и функционирующих центров)</w:t>
      </w:r>
    </w:p>
    <w:p w:rsidR="003C4A8B" w:rsidRPr="00A26C13" w:rsidRDefault="003C4A8B" w:rsidP="003C4A8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>Цель работы Центра «Точка роста»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>
        <w:rPr>
          <w:rFonts w:ascii="Times New Roman" w:hAnsi="Times New Roman" w:cs="Times New Roman"/>
          <w:sz w:val="28"/>
          <w:szCs w:val="28"/>
        </w:rPr>
        <w:t>развитие  у них современных  технологических и гуманитарных навыков</w:t>
      </w:r>
      <w:r w:rsidRPr="00A26C13">
        <w:rPr>
          <w:rFonts w:ascii="Times New Roman" w:hAnsi="Times New Roman" w:cs="Times New Roman"/>
          <w:sz w:val="28"/>
          <w:szCs w:val="28"/>
        </w:rPr>
        <w:t>.</w:t>
      </w:r>
    </w:p>
    <w:p w:rsidR="003C4A8B" w:rsidRDefault="003C4A8B" w:rsidP="003C4A8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>
        <w:rPr>
          <w:rFonts w:ascii="Times New Roman" w:hAnsi="Times New Roman" w:cs="Times New Roman"/>
          <w:sz w:val="28"/>
          <w:szCs w:val="28"/>
        </w:rPr>
        <w:t xml:space="preserve">можность и доступность для ребят из обычной сельской </w:t>
      </w:r>
      <w:r w:rsidRPr="00A26C13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EB69FC" w:rsidRPr="00287BF6" w:rsidRDefault="00EB69FC" w:rsidP="004E0CB2">
      <w:pPr>
        <w:pStyle w:val="a5"/>
        <w:shd w:val="clear" w:color="auto" w:fill="FFFFFF"/>
        <w:spacing w:after="0" w:line="294" w:lineRule="atLeast"/>
        <w:ind w:left="1068"/>
        <w:jc w:val="center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349" w:type="dxa"/>
        <w:tblInd w:w="-743" w:type="dxa"/>
        <w:tblLayout w:type="fixed"/>
        <w:tblLook w:val="04A0"/>
      </w:tblPr>
      <w:tblGrid>
        <w:gridCol w:w="599"/>
        <w:gridCol w:w="3938"/>
        <w:gridCol w:w="5812"/>
      </w:tblGrid>
      <w:tr w:rsidR="00EB69FC" w:rsidRPr="009C5AA1" w:rsidTr="00703E37"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EB69FC" w:rsidRPr="009C5AA1" w:rsidTr="00703E37">
        <w:trPr>
          <w:trHeight w:val="703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организатор центра «Точка роста»</w:t>
            </w:r>
          </w:p>
        </w:tc>
      </w:tr>
      <w:tr w:rsidR="00EB69FC" w:rsidRPr="009C5AA1" w:rsidTr="00703E37">
        <w:trPr>
          <w:trHeight w:val="712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</w:tcPr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444444"/>
                <w:sz w:val="20"/>
                <w:szCs w:val="20"/>
                <w:bdr w:val="none" w:sz="0" w:space="0" w:color="auto" w:frame="1"/>
              </w:rPr>
              <w:br/>
            </w:r>
            <w:r w:rsidRPr="00423142">
              <w:rPr>
                <w:sz w:val="28"/>
                <w:szCs w:val="28"/>
                <w:bdr w:val="none" w:sz="0" w:space="0" w:color="auto" w:frame="1"/>
              </w:rPr>
              <w:t>Андреева Елена Юрьевна</w:t>
            </w:r>
          </w:p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EB69FC" w:rsidRPr="00423142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предмету «Технология»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EB69FC" w:rsidRPr="009C5AA1" w:rsidTr="00703E37">
        <w:trPr>
          <w:trHeight w:val="566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по предмету «Информатика и </w:t>
            </w: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</w:t>
            </w:r>
          </w:p>
        </w:tc>
      </w:tr>
      <w:tr w:rsidR="00EB69FC" w:rsidRPr="009C5AA1" w:rsidTr="00703E37">
        <w:trPr>
          <w:trHeight w:val="747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5812" w:type="dxa"/>
          </w:tcPr>
          <w:p w:rsidR="00EB69FC" w:rsidRPr="00423142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физической культуре</w:t>
            </w: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8" w:type="dxa"/>
          </w:tcPr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Шишлова</w:t>
            </w:r>
          </w:p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Надежда Васильевна</w:t>
            </w:r>
          </w:p>
          <w:p w:rsidR="00EB69FC" w:rsidRPr="00423142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</w:t>
            </w: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38" w:type="dxa"/>
          </w:tcPr>
          <w:p w:rsidR="00EB69FC" w:rsidRPr="00A358E8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A358E8">
              <w:rPr>
                <w:sz w:val="28"/>
                <w:szCs w:val="28"/>
                <w:shd w:val="clear" w:color="auto" w:fill="FEFDE2"/>
              </w:rPr>
              <w:t>Иванова Надежда Николаевна</w:t>
            </w: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биологии, п</w:t>
            </w: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38" w:type="dxa"/>
          </w:tcPr>
          <w:p w:rsidR="00EB69FC" w:rsidRPr="00A358E8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shd w:val="clear" w:color="auto" w:fill="FEFDE2"/>
              </w:rPr>
            </w:pPr>
            <w:proofErr w:type="spellStart"/>
            <w:r w:rsidRPr="00A358E8">
              <w:rPr>
                <w:sz w:val="28"/>
                <w:szCs w:val="28"/>
                <w:shd w:val="clear" w:color="auto" w:fill="FEFDE2"/>
              </w:rPr>
              <w:t>Понкратьева</w:t>
            </w:r>
            <w:proofErr w:type="spellEnd"/>
            <w:r w:rsidRPr="00A358E8">
              <w:rPr>
                <w:sz w:val="28"/>
                <w:szCs w:val="28"/>
                <w:shd w:val="clear" w:color="auto" w:fill="FEFDE2"/>
              </w:rPr>
              <w:t xml:space="preserve"> Марина Викторовна</w:t>
            </w: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дополнительного образования</w:t>
            </w:r>
          </w:p>
        </w:tc>
      </w:tr>
    </w:tbl>
    <w:p w:rsidR="003C4A8B" w:rsidRDefault="003C4A8B" w:rsidP="003C4A8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9FC" w:rsidRPr="00EB69FC" w:rsidRDefault="00EB69FC" w:rsidP="00EB69FC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FC">
        <w:rPr>
          <w:rFonts w:ascii="Times New Roman" w:hAnsi="Times New Roman" w:cs="Times New Roman"/>
          <w:b/>
          <w:sz w:val="28"/>
          <w:szCs w:val="28"/>
        </w:rPr>
        <w:t>В Центре Т</w:t>
      </w:r>
      <w:r w:rsidR="006D6942">
        <w:rPr>
          <w:rFonts w:ascii="Times New Roman" w:hAnsi="Times New Roman" w:cs="Times New Roman"/>
          <w:b/>
          <w:sz w:val="28"/>
          <w:szCs w:val="28"/>
        </w:rPr>
        <w:t>очка роста</w:t>
      </w:r>
      <w:r w:rsidRPr="00EB69FC">
        <w:rPr>
          <w:rFonts w:ascii="Times New Roman" w:hAnsi="Times New Roman" w:cs="Times New Roman"/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деятельности.</w:t>
      </w:r>
    </w:p>
    <w:tbl>
      <w:tblPr>
        <w:tblStyle w:val="2"/>
        <w:tblW w:w="10207" w:type="dxa"/>
        <w:tblInd w:w="-743" w:type="dxa"/>
        <w:tblLayout w:type="fixed"/>
        <w:tblLook w:val="04A0"/>
      </w:tblPr>
      <w:tblGrid>
        <w:gridCol w:w="599"/>
        <w:gridCol w:w="2520"/>
        <w:gridCol w:w="3402"/>
        <w:gridCol w:w="2694"/>
        <w:gridCol w:w="992"/>
      </w:tblGrid>
      <w:tr w:rsidR="00EB69FC" w:rsidRPr="00C0444E" w:rsidTr="00703E37"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EB69FC" w:rsidRPr="00C0444E" w:rsidTr="00703E37">
        <w:trPr>
          <w:trHeight w:val="696"/>
        </w:trPr>
        <w:tc>
          <w:tcPr>
            <w:tcW w:w="599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340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EB69FC" w:rsidRPr="00C0444E" w:rsidTr="00703E37">
        <w:trPr>
          <w:trHeight w:val="672"/>
        </w:trPr>
        <w:tc>
          <w:tcPr>
            <w:tcW w:w="599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Pr="00A358E8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EB69FC" w:rsidRPr="00C0444E" w:rsidTr="00703E37">
        <w:trPr>
          <w:trHeight w:val="672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 себе режиссер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</w:tr>
      <w:tr w:rsidR="00EB69FC" w:rsidRPr="00C0444E" w:rsidTr="00703E37">
        <w:trPr>
          <w:trHeight w:val="1926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Елена Юрьевна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EB69FC" w:rsidRPr="00C0444E" w:rsidTr="007C5CB4">
        <w:trPr>
          <w:trHeight w:val="1182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шахматам, 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гроссмейстер»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</w:tr>
      <w:tr w:rsidR="00EB69FC" w:rsidRPr="00C0444E" w:rsidTr="00703E37">
        <w:trPr>
          <w:trHeight w:val="1047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Шишлова Надежда Васильевна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</w:t>
            </w:r>
          </w:p>
        </w:tc>
        <w:tc>
          <w:tcPr>
            <w:tcW w:w="2694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9FC" w:rsidRPr="00C0444E" w:rsidTr="00703E37">
        <w:trPr>
          <w:trHeight w:val="1119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Надежда Николаевна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биологии</w:t>
            </w:r>
          </w:p>
        </w:tc>
        <w:tc>
          <w:tcPr>
            <w:tcW w:w="2694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B69FC" w:rsidRPr="00C0444E" w:rsidTr="00703E37">
        <w:tc>
          <w:tcPr>
            <w:tcW w:w="599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Понкратьева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340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волонтера» 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EB69FC" w:rsidRPr="00C0444E" w:rsidTr="00703E37">
        <w:tc>
          <w:tcPr>
            <w:tcW w:w="599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EB69FC" w:rsidRPr="00C0444E" w:rsidTr="003D4A9A">
        <w:trPr>
          <w:trHeight w:val="654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340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информатике и ИКТ</w:t>
            </w: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</w:tbl>
    <w:p w:rsidR="00EB69FC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9FC" w:rsidRPr="00EB69FC" w:rsidRDefault="00EB69FC" w:rsidP="00B133A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FC">
        <w:rPr>
          <w:rFonts w:ascii="Times New Roman" w:hAnsi="Times New Roman" w:cs="Times New Roman"/>
          <w:b/>
          <w:sz w:val="28"/>
          <w:szCs w:val="28"/>
        </w:rPr>
        <w:t xml:space="preserve">Охват </w:t>
      </w:r>
      <w:proofErr w:type="gramStart"/>
      <w:r w:rsidRPr="00EB69F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B69FC">
        <w:rPr>
          <w:rFonts w:ascii="Times New Roman" w:hAnsi="Times New Roman" w:cs="Times New Roman"/>
          <w:b/>
          <w:sz w:val="28"/>
          <w:szCs w:val="28"/>
        </w:rPr>
        <w:t>, занятых  предметным и дополнительным образованием, в том числе: дети-инвалиды, обучающиеся категории ОВЗ и дети «группы риска».</w:t>
      </w:r>
    </w:p>
    <w:tbl>
      <w:tblPr>
        <w:tblStyle w:val="a3"/>
        <w:tblW w:w="5388" w:type="pct"/>
        <w:tblInd w:w="-743" w:type="dxa"/>
        <w:tblLook w:val="04A0"/>
      </w:tblPr>
      <w:tblGrid>
        <w:gridCol w:w="568"/>
        <w:gridCol w:w="5953"/>
        <w:gridCol w:w="1875"/>
        <w:gridCol w:w="1918"/>
      </w:tblGrid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EB69FC" w:rsidRPr="00BA4E3E" w:rsidTr="00B133A1">
        <w:tc>
          <w:tcPr>
            <w:tcW w:w="5000" w:type="pct"/>
            <w:gridSpan w:val="4"/>
          </w:tcPr>
          <w:p w:rsidR="00EB69FC" w:rsidRPr="004A535A" w:rsidRDefault="00EB69FC" w:rsidP="00C73B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</w:t>
            </w: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образование                                                              </w:t>
            </w:r>
            <w:r w:rsidR="00C73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798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930" w:type="pct"/>
          </w:tcPr>
          <w:p w:rsidR="00EB69FC" w:rsidRPr="00C73B1E" w:rsidRDefault="00EF41E2" w:rsidP="00703E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930" w:type="pct"/>
          </w:tcPr>
          <w:p w:rsidR="00EB69FC" w:rsidRPr="00C73B1E" w:rsidRDefault="00EB69FC" w:rsidP="00FA22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A22D8"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909" w:type="pct"/>
          </w:tcPr>
          <w:p w:rsidR="00EB69FC" w:rsidRDefault="00B133A1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930" w:type="pct"/>
          </w:tcPr>
          <w:p w:rsidR="00EB69FC" w:rsidRPr="00C73B1E" w:rsidRDefault="00FA22D8" w:rsidP="00C73B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73B1E"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программмы</w:t>
            </w:r>
            <w:proofErr w:type="spellEnd"/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EB69FC" w:rsidRPr="00BA4E3E" w:rsidTr="00B133A1">
        <w:tc>
          <w:tcPr>
            <w:tcW w:w="5000" w:type="pct"/>
            <w:gridSpan w:val="4"/>
          </w:tcPr>
          <w:p w:rsidR="00EB69FC" w:rsidRPr="004A535A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205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pct"/>
          </w:tcPr>
          <w:p w:rsidR="00EB69FC" w:rsidRPr="00474378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-клуб»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 себе режиссер»</w:t>
            </w:r>
          </w:p>
        </w:tc>
        <w:tc>
          <w:tcPr>
            <w:tcW w:w="909" w:type="pct"/>
          </w:tcPr>
          <w:p w:rsidR="00EB69FC" w:rsidRPr="004702F6" w:rsidRDefault="00EF41E2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B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волонтера»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6" w:type="pct"/>
          </w:tcPr>
          <w:p w:rsidR="00EB69FC" w:rsidRPr="006979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909" w:type="pct"/>
          </w:tcPr>
          <w:p w:rsidR="00EB69FC" w:rsidRPr="006979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0" w:type="pct"/>
          </w:tcPr>
          <w:p w:rsidR="00EB69FC" w:rsidRPr="006979A1" w:rsidRDefault="00C73B1E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1003</w:t>
            </w:r>
          </w:p>
        </w:tc>
      </w:tr>
    </w:tbl>
    <w:p w:rsidR="00EB69FC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33A1" w:rsidRP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Мероприятие, проходившие в Центре Точка Роста.</w:t>
      </w:r>
    </w:p>
    <w:tbl>
      <w:tblPr>
        <w:tblStyle w:val="a3"/>
        <w:tblW w:w="9606" w:type="dxa"/>
        <w:tblLook w:val="04A0"/>
      </w:tblPr>
      <w:tblGrid>
        <w:gridCol w:w="608"/>
        <w:gridCol w:w="4603"/>
        <w:gridCol w:w="4395"/>
      </w:tblGrid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395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проведенных мероприятий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486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395" w:type="dxa"/>
          </w:tcPr>
          <w:p w:rsidR="00B133A1" w:rsidRPr="00B133A1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246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4395" w:type="dxa"/>
          </w:tcPr>
          <w:p w:rsidR="00B133A1" w:rsidRPr="003C1535" w:rsidRDefault="003C1535" w:rsidP="003C153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:rsidR="00B133A1" w:rsidRDefault="00B133A1" w:rsidP="00B133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3A1" w:rsidRDefault="00B133A1" w:rsidP="00B133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3A1" w:rsidRPr="004E0CB2" w:rsidRDefault="003C1535" w:rsidP="003C15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B133A1"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ероприяти</w:t>
      </w:r>
      <w:r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B133A1"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центра формирования гуманитарного и цифрового профилей "Точка роста"</w:t>
      </w:r>
    </w:p>
    <w:tbl>
      <w:tblPr>
        <w:tblStyle w:val="a3"/>
        <w:tblW w:w="0" w:type="auto"/>
        <w:tblLook w:val="04A0"/>
      </w:tblPr>
      <w:tblGrid>
        <w:gridCol w:w="350"/>
        <w:gridCol w:w="2382"/>
        <w:gridCol w:w="2700"/>
        <w:gridCol w:w="1824"/>
        <w:gridCol w:w="2315"/>
      </w:tblGrid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Открытая творческая лаборатория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октябрь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«Точка роста» Жаворонкова Ю.Н.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председатель методического совета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Пумпурс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Шахматный турнир «Кубок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Гексы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для учащихся образовательных учреждений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Торопецкого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Жаворонкова Ю.Н., педагог по шахматам Родькина Н.А.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Выступление представителей профессий ТПФ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Гекса-нетканые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материалы»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Директор школы Калинина Н.Г., зам. директора по ВР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Немова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День науки в Точке роста (демонстрация 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навыков работы с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квадрокоптером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дроном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системой виртуальной реальности)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Февраль 2024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Жаворонкова 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Ю.Н.; Участники детских объединений 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-клуб»; «Сам себе режиссер»;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ИКТешка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»; 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Lego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-конструирование»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B133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Реализация Федерального проекта «Код будущего»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«Точка роста» Жаворонкова Ю.Н.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Участие в конкурсах технопарка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Жаворонкова Ю.Н. 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председатель методического совета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Пумпурс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детских объединений центра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ИКТешка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«Азбука цветов»,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-клуб»,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LEGO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-конструирование», «Сам себе режиссер», «Школа волонтера», «Шахматы»,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Медиацентр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», «Компьютерная графика»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Согласно календарному учебному графику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Жаворонкова Ю.Н., руководители объединений: Иванова Н.Н., Шишлова Н.В., Андреева Е.Ю., Родькина Н.А.,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Понкратьева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М.В.,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Богаченко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Е.Б.</w:t>
            </w:r>
          </w:p>
        </w:tc>
      </w:tr>
    </w:tbl>
    <w:p w:rsid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33A1" w:rsidRP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в муниципальных, региональных, всероссийских конкурсах и выставках</w:t>
      </w:r>
    </w:p>
    <w:p w:rsidR="00B133A1" w:rsidRPr="004E2958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Урок цифры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 xml:space="preserve">Районный шахматный турнир «Кубок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Гексы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>»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4E2958">
        <w:rPr>
          <w:color w:val="000000"/>
          <w:sz w:val="28"/>
          <w:szCs w:val="28"/>
          <w:shd w:val="clear" w:color="auto" w:fill="F5F5F5"/>
        </w:rPr>
        <w:t xml:space="preserve">( </w:t>
      </w:r>
      <w:proofErr w:type="gramEnd"/>
      <w:r w:rsidRPr="004E2958">
        <w:rPr>
          <w:color w:val="000000"/>
          <w:sz w:val="28"/>
          <w:szCs w:val="28"/>
          <w:shd w:val="clear" w:color="auto" w:fill="F5F5F5"/>
        </w:rPr>
        <w:t>Дипломы 1,2,3 степени)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lastRenderedPageBreak/>
        <w:t>Олимпиада «Безопасный интернет»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Олимпиада по искусственному интеллекту 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Районная творческая лаборатория в форме коммунарских сборов «История школы в истории города»</w:t>
      </w:r>
    </w:p>
    <w:p w:rsidR="00B133A1" w:rsidRPr="004E2958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Муниципальный конкурс кружковых объединений «Наш успех» (Дипломы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4E2958">
        <w:rPr>
          <w:color w:val="000000"/>
          <w:sz w:val="28"/>
          <w:szCs w:val="28"/>
          <w:shd w:val="clear" w:color="auto" w:fill="F5F5F5"/>
        </w:rPr>
        <w:t>1 и 2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Конкурс видеороликов «Лучшая педагогическая династия Тверской области»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Р</w:t>
      </w:r>
      <w:r>
        <w:rPr>
          <w:color w:val="000000"/>
          <w:sz w:val="28"/>
          <w:szCs w:val="28"/>
          <w:shd w:val="clear" w:color="auto" w:fill="F5F5F5"/>
        </w:rPr>
        <w:t>еги</w:t>
      </w:r>
      <w:r w:rsidRPr="004E2958">
        <w:rPr>
          <w:color w:val="000000"/>
          <w:sz w:val="28"/>
          <w:szCs w:val="28"/>
          <w:shd w:val="clear" w:color="auto" w:fill="F5F5F5"/>
        </w:rPr>
        <w:t xml:space="preserve">ональный конкурс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буктрейлеров</w:t>
      </w:r>
      <w:proofErr w:type="spellEnd"/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Районный конкурс</w:t>
      </w:r>
      <w:r w:rsidR="00B133A1" w:rsidRPr="00B31315">
        <w:t xml:space="preserve"> </w:t>
      </w:r>
      <w:proofErr w:type="gramStart"/>
      <w:r w:rsidR="00B133A1" w:rsidRPr="004E2958">
        <w:rPr>
          <w:color w:val="000000"/>
          <w:sz w:val="28"/>
          <w:szCs w:val="28"/>
          <w:shd w:val="clear" w:color="auto" w:fill="F5F5F5"/>
        </w:rPr>
        <w:t>школьных</w:t>
      </w:r>
      <w:proofErr w:type="gramEnd"/>
      <w:r w:rsidR="00B133A1" w:rsidRPr="004E2958"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B133A1" w:rsidRPr="004E2958">
        <w:rPr>
          <w:color w:val="000000"/>
          <w:sz w:val="28"/>
          <w:szCs w:val="28"/>
          <w:shd w:val="clear" w:color="auto" w:fill="F5F5F5"/>
        </w:rPr>
        <w:t>медиацентров</w:t>
      </w:r>
      <w:proofErr w:type="spellEnd"/>
      <w:r w:rsidR="00B133A1" w:rsidRPr="004E2958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«О Торопце-граде сказ»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  <w:lang w:val="en-US"/>
        </w:rPr>
        <w:t>XIII</w:t>
      </w:r>
      <w:r w:rsidRPr="00E72352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Международная конференция «Исследовательская деятельность учащихся в современном образовательном пространстве» г. Москва</w:t>
      </w:r>
    </w:p>
    <w:p w:rsidR="00567F44" w:rsidRDefault="00567F44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proofErr w:type="gramStart"/>
      <w:r>
        <w:rPr>
          <w:color w:val="000000"/>
          <w:sz w:val="28"/>
          <w:szCs w:val="28"/>
          <w:shd w:val="clear" w:color="auto" w:fill="F5F5F5"/>
        </w:rPr>
        <w:t>Муниципальная</w:t>
      </w:r>
      <w:proofErr w:type="gramEnd"/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квест-игра</w:t>
      </w:r>
      <w:proofErr w:type="spellEnd"/>
      <w:r>
        <w:rPr>
          <w:color w:val="000000"/>
          <w:sz w:val="28"/>
          <w:szCs w:val="28"/>
          <w:shd w:val="clear" w:color="auto" w:fill="F5F5F5"/>
        </w:rPr>
        <w:t xml:space="preserve"> «На перекрестке наук»</w:t>
      </w:r>
      <w:r w:rsidR="006D6942">
        <w:rPr>
          <w:color w:val="000000"/>
          <w:sz w:val="28"/>
          <w:szCs w:val="28"/>
          <w:shd w:val="clear" w:color="auto" w:fill="F5F5F5"/>
        </w:rPr>
        <w:t xml:space="preserve"> (Диплом 2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Региональный конкурс открыток в среде </w:t>
      </w:r>
      <w:r>
        <w:rPr>
          <w:color w:val="000000"/>
          <w:sz w:val="28"/>
          <w:szCs w:val="28"/>
          <w:shd w:val="clear" w:color="auto" w:fill="F5F5F5"/>
          <w:lang w:val="en-US"/>
        </w:rPr>
        <w:t>Scratch</w:t>
      </w:r>
      <w:r>
        <w:rPr>
          <w:color w:val="000000"/>
          <w:sz w:val="28"/>
          <w:szCs w:val="28"/>
          <w:shd w:val="clear" w:color="auto" w:fill="F5F5F5"/>
        </w:rPr>
        <w:t xml:space="preserve"> «Веселый снеговик»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Всероссийский</w:t>
      </w:r>
      <w:r w:rsidR="009B4C55"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9B4C55">
        <w:rPr>
          <w:color w:val="000000"/>
          <w:sz w:val="28"/>
          <w:szCs w:val="28"/>
          <w:shd w:val="clear" w:color="auto" w:fill="F5F5F5"/>
        </w:rPr>
        <w:t>медиа-конкурс</w:t>
      </w:r>
      <w:proofErr w:type="spellEnd"/>
      <w:r w:rsidR="009B4C55">
        <w:rPr>
          <w:color w:val="000000"/>
          <w:sz w:val="28"/>
          <w:szCs w:val="28"/>
          <w:shd w:val="clear" w:color="auto" w:fill="F5F5F5"/>
        </w:rPr>
        <w:t xml:space="preserve"> «</w:t>
      </w:r>
      <w:proofErr w:type="spellStart"/>
      <w:r w:rsidR="009B4C55">
        <w:rPr>
          <w:color w:val="000000"/>
          <w:sz w:val="28"/>
          <w:szCs w:val="28"/>
          <w:shd w:val="clear" w:color="auto" w:fill="F5F5F5"/>
        </w:rPr>
        <w:t>Медиапритяжение</w:t>
      </w:r>
      <w:proofErr w:type="spellEnd"/>
      <w:r w:rsidR="009B4C55">
        <w:rPr>
          <w:color w:val="000000"/>
          <w:sz w:val="28"/>
          <w:szCs w:val="28"/>
          <w:shd w:val="clear" w:color="auto" w:fill="F5F5F5"/>
        </w:rPr>
        <w:t>»</w:t>
      </w:r>
    </w:p>
    <w:p w:rsidR="009B4C55" w:rsidRDefault="009B4C55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Всероссийский конкурс инженерный проектов «</w:t>
      </w:r>
      <w:proofErr w:type="gramStart"/>
      <w:r>
        <w:rPr>
          <w:color w:val="000000"/>
          <w:sz w:val="28"/>
          <w:szCs w:val="28"/>
          <w:shd w:val="clear" w:color="auto" w:fill="F5F5F5"/>
          <w:lang w:val="en-US"/>
        </w:rPr>
        <w:t>Pro</w:t>
      </w:r>
      <w:proofErr w:type="spellStart"/>
      <w:proofErr w:type="gramEnd"/>
      <w:r>
        <w:rPr>
          <w:color w:val="000000"/>
          <w:sz w:val="28"/>
          <w:szCs w:val="28"/>
          <w:shd w:val="clear" w:color="auto" w:fill="F5F5F5"/>
        </w:rPr>
        <w:t>Мобиль</w:t>
      </w:r>
      <w:proofErr w:type="spellEnd"/>
      <w:r>
        <w:rPr>
          <w:color w:val="000000"/>
          <w:sz w:val="28"/>
          <w:szCs w:val="28"/>
          <w:shd w:val="clear" w:color="auto" w:fill="F5F5F5"/>
        </w:rPr>
        <w:t>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Pr="008630CA" w:rsidRDefault="00D95C6C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Муниципальный конкурс «Все начинается с учителя!»</w:t>
      </w:r>
      <w:r w:rsidR="00474CBC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Pr="004E0CB2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lang w:eastAsia="en-US"/>
        </w:rPr>
      </w:pPr>
      <w:r w:rsidRPr="004E0CB2">
        <w:rPr>
          <w:bCs/>
          <w:sz w:val="28"/>
          <w:szCs w:val="28"/>
        </w:rPr>
        <w:t xml:space="preserve"> </w:t>
      </w:r>
      <w:r w:rsidR="00D95C6C">
        <w:rPr>
          <w:bCs/>
          <w:sz w:val="28"/>
          <w:szCs w:val="28"/>
        </w:rPr>
        <w:t xml:space="preserve">Региональный </w:t>
      </w:r>
      <w:proofErr w:type="spellStart"/>
      <w:r w:rsidR="00D95C6C">
        <w:rPr>
          <w:bCs/>
          <w:sz w:val="28"/>
          <w:szCs w:val="28"/>
        </w:rPr>
        <w:t>хакатон</w:t>
      </w:r>
      <w:proofErr w:type="spellEnd"/>
      <w:r w:rsidR="00D95C6C">
        <w:rPr>
          <w:bCs/>
          <w:sz w:val="28"/>
          <w:szCs w:val="28"/>
        </w:rPr>
        <w:t xml:space="preserve"> по робототехнике «Робот помощник для мамы»</w:t>
      </w:r>
    </w:p>
    <w:p w:rsidR="00B133A1" w:rsidRPr="00B133A1" w:rsidRDefault="00B133A1" w:rsidP="00B133A1">
      <w:pPr>
        <w:jc w:val="center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</w:pPr>
    </w:p>
    <w:p w:rsidR="00EB69FC" w:rsidRPr="00F47D75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7D75" w:rsidRPr="00F47D75" w:rsidRDefault="00F47D75" w:rsidP="00F47D75">
      <w:pPr>
        <w:spacing w:before="120" w:after="1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7D75">
        <w:rPr>
          <w:rFonts w:ascii="Times New Roman" w:eastAsia="Calibri" w:hAnsi="Times New Roman" w:cs="Times New Roman"/>
          <w:sz w:val="28"/>
          <w:szCs w:val="28"/>
        </w:rPr>
        <w:t>Таблица №</w:t>
      </w:r>
      <w:r w:rsidR="000C5B5F">
        <w:rPr>
          <w:rFonts w:ascii="Times New Roman" w:eastAsia="Calibri" w:hAnsi="Times New Roman" w:cs="Times New Roman"/>
          <w:sz w:val="28"/>
          <w:szCs w:val="28"/>
        </w:rPr>
        <w:t>1</w:t>
      </w:r>
    </w:p>
    <w:p w:rsidR="00463E9B" w:rsidRDefault="00F47D75" w:rsidP="00F47D7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достижении индикаторов и показателей при реализации основных 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br/>
        <w:t>и дополнительных общеобразовательных программ в региональной сети центров «Точка роста»</w:t>
      </w:r>
      <w:r w:rsidR="00463E9B" w:rsidRPr="00463E9B">
        <w:rPr>
          <w:rFonts w:ascii="Times New Roman" w:eastAsia="Calibri" w:hAnsi="Times New Roman" w:cs="Times New Roman"/>
          <w:b/>
          <w:sz w:val="28"/>
          <w:szCs w:val="28"/>
        </w:rPr>
        <w:t>(созданных в 2019-2020 годах и функционирующих центров)</w:t>
      </w:r>
    </w:p>
    <w:p w:rsidR="00F47D75" w:rsidRPr="00F47D75" w:rsidRDefault="00F47D75" w:rsidP="00F47D7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</w:t>
      </w:r>
      <w:r w:rsidR="00567F44" w:rsidRPr="00567F44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МБОУ </w:t>
      </w:r>
      <w:proofErr w:type="gramStart"/>
      <w:r w:rsidR="00567F44" w:rsidRPr="00567F44">
        <w:rPr>
          <w:rFonts w:ascii="Times New Roman" w:eastAsia="Calibri" w:hAnsi="Times New Roman" w:cs="Times New Roman"/>
          <w:b/>
          <w:sz w:val="40"/>
          <w:szCs w:val="40"/>
          <w:u w:val="single"/>
        </w:rPr>
        <w:t>ТР</w:t>
      </w:r>
      <w:proofErr w:type="gramEnd"/>
      <w:r w:rsidR="00567F44" w:rsidRPr="00567F44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СОШ № 1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(</w:t>
      </w:r>
      <w:r w:rsidR="00463E9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</w:t>
      </w:r>
      <w:r w:rsidRPr="00F47D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)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</w:t>
      </w:r>
      <w:r w:rsidR="00463E9B">
        <w:rPr>
          <w:rFonts w:ascii="Times New Roman" w:eastAsia="Calibri" w:hAnsi="Times New Roman" w:cs="Times New Roman"/>
          <w:b/>
          <w:sz w:val="28"/>
          <w:szCs w:val="28"/>
        </w:rPr>
        <w:t xml:space="preserve"> 31.03.2024</w:t>
      </w:r>
    </w:p>
    <w:tbl>
      <w:tblPr>
        <w:tblStyle w:val="1"/>
        <w:tblW w:w="0" w:type="auto"/>
        <w:tblLook w:val="04A0"/>
      </w:tblPr>
      <w:tblGrid>
        <w:gridCol w:w="560"/>
        <w:gridCol w:w="5207"/>
        <w:gridCol w:w="1689"/>
        <w:gridCol w:w="2115"/>
      </w:tblGrid>
      <w:tr w:rsidR="00463E9B" w:rsidRPr="00F47D75" w:rsidTr="00DF7070">
        <w:trPr>
          <w:tblHeader/>
        </w:trPr>
        <w:tc>
          <w:tcPr>
            <w:tcW w:w="560" w:type="dxa"/>
            <w:vAlign w:val="center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07" w:type="dxa"/>
            <w:vAlign w:val="center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индикатора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689" w:type="dxa"/>
            <w:vAlign w:val="center"/>
          </w:tcPr>
          <w:p w:rsidR="00F47D75" w:rsidRPr="00F47D75" w:rsidRDefault="00F47D75" w:rsidP="00463E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в целом по </w:t>
            </w:r>
            <w:r w:rsidR="004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Тверской области</w:t>
            </w:r>
          </w:p>
        </w:tc>
        <w:tc>
          <w:tcPr>
            <w:tcW w:w="2115" w:type="dxa"/>
            <w:vAlign w:val="center"/>
          </w:tcPr>
          <w:p w:rsidR="00F47D75" w:rsidRPr="00F47D75" w:rsidRDefault="00F47D75" w:rsidP="00463E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по</w:t>
            </w:r>
            <w:r w:rsidR="004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муниципальному образованию</w:t>
            </w: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689" w:type="dxa"/>
          </w:tcPr>
          <w:p w:rsidR="00DF7070" w:rsidRPr="00DF7070" w:rsidRDefault="00093BAF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689" w:type="dxa"/>
          </w:tcPr>
          <w:p w:rsidR="00DF7070" w:rsidRPr="00E96812" w:rsidRDefault="00093BAF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детей, занимающихся по дополнительной общеобразовательной программе «Шахматы» на обновлённой материально-технической базе Центра «Точка роста»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689" w:type="dxa"/>
          </w:tcPr>
          <w:p w:rsidR="00DF7070" w:rsidRPr="00DF7070" w:rsidRDefault="00DF7070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07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681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297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человек, ежемесячно вовлечённых в программу социально-культурных компетенций на обновлённой материально-технической </w:t>
            </w: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базе 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205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689" w:type="dxa"/>
          </w:tcPr>
          <w:p w:rsidR="00F47D75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689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3E9B" w:rsidRDefault="00463E9B"/>
    <w:sectPr w:rsidR="00463E9B" w:rsidSect="00B9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C0060"/>
    <w:multiLevelType w:val="multilevel"/>
    <w:tmpl w:val="0F767630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3A241A"/>
    <w:multiLevelType w:val="multilevel"/>
    <w:tmpl w:val="191A79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4">
    <w:nsid w:val="7BD57AF4"/>
    <w:multiLevelType w:val="multilevel"/>
    <w:tmpl w:val="191A7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D75"/>
    <w:rsid w:val="000738E7"/>
    <w:rsid w:val="00093BAF"/>
    <w:rsid w:val="000C5B5F"/>
    <w:rsid w:val="0019119C"/>
    <w:rsid w:val="002C07AF"/>
    <w:rsid w:val="003C1535"/>
    <w:rsid w:val="003C4A8B"/>
    <w:rsid w:val="00463E9B"/>
    <w:rsid w:val="00474CBC"/>
    <w:rsid w:val="00483A8E"/>
    <w:rsid w:val="004E0CB2"/>
    <w:rsid w:val="00531BCB"/>
    <w:rsid w:val="00567F44"/>
    <w:rsid w:val="006D6942"/>
    <w:rsid w:val="009A0EAF"/>
    <w:rsid w:val="009B4C55"/>
    <w:rsid w:val="00A210F6"/>
    <w:rsid w:val="00AA2FC1"/>
    <w:rsid w:val="00B133A1"/>
    <w:rsid w:val="00B90BAA"/>
    <w:rsid w:val="00BC27CA"/>
    <w:rsid w:val="00C73B1E"/>
    <w:rsid w:val="00D67434"/>
    <w:rsid w:val="00D95C6C"/>
    <w:rsid w:val="00DA73C6"/>
    <w:rsid w:val="00DF7070"/>
    <w:rsid w:val="00E72352"/>
    <w:rsid w:val="00E96812"/>
    <w:rsid w:val="00EB69FC"/>
    <w:rsid w:val="00EF41E2"/>
    <w:rsid w:val="00F47D75"/>
    <w:rsid w:val="00F57C45"/>
    <w:rsid w:val="00FA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EB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Sergeevna Sannikova</dc:creator>
  <cp:lastModifiedBy>HP</cp:lastModifiedBy>
  <cp:revision>5</cp:revision>
  <dcterms:created xsi:type="dcterms:W3CDTF">2024-03-28T10:53:00Z</dcterms:created>
  <dcterms:modified xsi:type="dcterms:W3CDTF">2024-04-03T12:14:00Z</dcterms:modified>
</cp:coreProperties>
</file>